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ED6E86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9"/>
            </w:textInput>
          </w:ffData>
        </w:fldChar>
      </w:r>
      <w:r w:rsidR="00ED6E86">
        <w:rPr>
          <w:b/>
          <w:highlight w:val="lightGray"/>
        </w:rPr>
        <w:instrText xml:space="preserve"> FORMTEXT </w:instrText>
      </w:r>
      <w:r w:rsidR="00ED6E86">
        <w:rPr>
          <w:b/>
          <w:highlight w:val="lightGray"/>
        </w:rPr>
      </w:r>
      <w:r w:rsidR="00ED6E86">
        <w:rPr>
          <w:b/>
          <w:highlight w:val="lightGray"/>
        </w:rPr>
        <w:fldChar w:fldCharType="separate"/>
      </w:r>
      <w:r w:rsidR="00ED6E86">
        <w:rPr>
          <w:b/>
          <w:noProof/>
          <w:highlight w:val="lightGray"/>
        </w:rPr>
        <w:t>9</w:t>
      </w:r>
      <w:r w:rsidR="00ED6E86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733FBC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733FBC">
        <w:rPr>
          <w:b/>
          <w:highlight w:val="lightGray"/>
        </w:rPr>
        <w:instrText xml:space="preserve"> FORMTEXT </w:instrText>
      </w:r>
      <w:r w:rsidR="00733FBC">
        <w:rPr>
          <w:b/>
          <w:highlight w:val="lightGray"/>
        </w:rPr>
      </w:r>
      <w:r w:rsidR="00733FBC">
        <w:rPr>
          <w:b/>
          <w:highlight w:val="lightGray"/>
        </w:rPr>
        <w:fldChar w:fldCharType="separate"/>
      </w:r>
      <w:r w:rsidR="00733FBC">
        <w:rPr>
          <w:b/>
          <w:noProof/>
          <w:highlight w:val="lightGray"/>
        </w:rPr>
        <w:t>Договору</w:t>
      </w:r>
      <w:r w:rsidR="00733FBC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DA72B5" w:rsidP="00DA72B5">
      <w:pPr>
        <w:jc w:val="center"/>
        <w:rPr>
          <w:b/>
          <w:highlight w:val="lightGray"/>
        </w:rPr>
      </w:pPr>
      <w:r>
        <w:rPr>
          <w:b/>
          <w:highlight w:val="lightGray"/>
        </w:rPr>
        <w:t>ФОРМА</w:t>
      </w: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733FBC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>
              <w:default w:val="ООО «РН-Бурение»"/>
            </w:textInput>
          </w:ffData>
        </w:fldChar>
      </w:r>
      <w:r w:rsidR="00733FBC">
        <w:rPr>
          <w:rFonts w:ascii="Times New Roman CYR" w:hAnsi="Times New Roman CYR"/>
        </w:rPr>
        <w:instrText xml:space="preserve"> FORMTEXT </w:instrText>
      </w:r>
      <w:r w:rsidR="00733FBC">
        <w:rPr>
          <w:rFonts w:ascii="Times New Roman CYR" w:hAnsi="Times New Roman CYR"/>
        </w:rPr>
      </w:r>
      <w:r w:rsidR="00733FBC">
        <w:rPr>
          <w:rFonts w:ascii="Times New Roman CYR" w:hAnsi="Times New Roman CYR"/>
        </w:rPr>
        <w:fldChar w:fldCharType="separate"/>
      </w:r>
      <w:r w:rsidR="00733FBC">
        <w:rPr>
          <w:rFonts w:ascii="Times New Roman CYR" w:hAnsi="Times New Roman CYR"/>
          <w:noProof/>
        </w:rPr>
        <w:t>ООО «РН-Бурение»</w:t>
      </w:r>
      <w:r w:rsidR="00733FBC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D266BA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>
              <w:default w:val="Директора Оренбургского филиала ________________________"/>
            </w:textInput>
          </w:ffData>
        </w:fldChar>
      </w:r>
      <w:r w:rsidR="00D266BA">
        <w:rPr>
          <w:rFonts w:ascii="Times New Roman CYR" w:hAnsi="Times New Roman CYR"/>
        </w:rPr>
        <w:instrText xml:space="preserve"> FORMTEXT </w:instrText>
      </w:r>
      <w:r w:rsidR="00D266BA">
        <w:rPr>
          <w:rFonts w:ascii="Times New Roman CYR" w:hAnsi="Times New Roman CYR"/>
        </w:rPr>
      </w:r>
      <w:r w:rsidR="00D266BA">
        <w:rPr>
          <w:rFonts w:ascii="Times New Roman CYR" w:hAnsi="Times New Roman CYR"/>
        </w:rPr>
        <w:fldChar w:fldCharType="separate"/>
      </w:r>
      <w:r w:rsidR="00D266BA">
        <w:rPr>
          <w:rFonts w:ascii="Times New Roman CYR" w:hAnsi="Times New Roman CYR"/>
          <w:noProof/>
        </w:rPr>
        <w:t>Директора Оренбургского филиала ________________________</w:t>
      </w:r>
      <w:r w:rsidR="00D266BA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proofErr w:type="gramStart"/>
      <w:r>
        <w:t>действующ</w:t>
      </w:r>
      <w:r w:rsidR="00733FBC">
        <w:fldChar w:fldCharType="begin">
          <w:ffData>
            <w:name w:val=""/>
            <w:enabled/>
            <w:calcOnExit w:val="0"/>
            <w:textInput>
              <w:default w:val="его"/>
            </w:textInput>
          </w:ffData>
        </w:fldChar>
      </w:r>
      <w:r w:rsidR="00733FBC">
        <w:instrText xml:space="preserve"> FORMTEXT </w:instrText>
      </w:r>
      <w:r w:rsidR="00733FBC">
        <w:fldChar w:fldCharType="separate"/>
      </w:r>
      <w:r w:rsidR="00733FBC">
        <w:rPr>
          <w:noProof/>
        </w:rPr>
        <w:t>его</w:t>
      </w:r>
      <w:proofErr w:type="gramEnd"/>
      <w:r w:rsidR="00733FBC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733FBC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>
              <w:default w:val="Доверенности №___ от _________г."/>
            </w:textInput>
          </w:ffData>
        </w:fldChar>
      </w:r>
      <w:r w:rsidR="00733FBC">
        <w:rPr>
          <w:rFonts w:ascii="Times New Roman CYR" w:hAnsi="Times New Roman CYR"/>
        </w:rPr>
        <w:instrText xml:space="preserve"> FORMTEXT </w:instrText>
      </w:r>
      <w:r w:rsidR="00733FBC">
        <w:rPr>
          <w:rFonts w:ascii="Times New Roman CYR" w:hAnsi="Times New Roman CYR"/>
        </w:rPr>
      </w:r>
      <w:r w:rsidR="00733FBC">
        <w:rPr>
          <w:rFonts w:ascii="Times New Roman CYR" w:hAnsi="Times New Roman CYR"/>
        </w:rPr>
        <w:fldChar w:fldCharType="separate"/>
      </w:r>
      <w:r w:rsidR="00733FBC">
        <w:rPr>
          <w:rFonts w:ascii="Times New Roman CYR" w:hAnsi="Times New Roman CYR"/>
          <w:noProof/>
        </w:rPr>
        <w:t>Доверенности №___ от _________г.</w:t>
      </w:r>
      <w:r w:rsidR="00733FBC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733FBC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733FBC">
        <w:rPr>
          <w:highlight w:val="lightGray"/>
        </w:rPr>
        <w:instrText xml:space="preserve"> FORMTEXT </w:instrText>
      </w:r>
      <w:r w:rsidR="00733FBC">
        <w:rPr>
          <w:highlight w:val="lightGray"/>
        </w:rPr>
      </w:r>
      <w:r w:rsidR="00733FBC">
        <w:rPr>
          <w:highlight w:val="lightGray"/>
        </w:rPr>
        <w:fldChar w:fldCharType="separate"/>
      </w:r>
      <w:r w:rsidR="00733FBC">
        <w:rPr>
          <w:noProof/>
          <w:highlight w:val="lightGray"/>
        </w:rPr>
        <w:t>Договором</w:t>
      </w:r>
      <w:r w:rsidR="00733FBC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bookmarkStart w:id="0" w:name="_GoBack"/>
      <w:bookmarkEnd w:id="0"/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B64B3" w:rsidRDefault="005B64B3" w:rsidP="005223F8">
      <w:pPr>
        <w:spacing w:line="360" w:lineRule="auto"/>
        <w:ind w:firstLine="709"/>
        <w:rPr>
          <w:rFonts w:ascii="Arial" w:hAnsi="Arial" w:cs="Arial"/>
          <w:b/>
          <w:bCs/>
          <w:color w:val="FF0000"/>
          <w:sz w:val="18"/>
          <w:szCs w:val="18"/>
        </w:rPr>
      </w:pPr>
    </w:p>
    <w:p w:rsidR="005223F8" w:rsidRPr="005B64B3" w:rsidRDefault="005B64B3" w:rsidP="005B64B3">
      <w:pPr>
        <w:spacing w:line="360" w:lineRule="auto"/>
        <w:ind w:firstLine="709"/>
        <w:jc w:val="center"/>
        <w:rPr>
          <w:b/>
        </w:rPr>
      </w:pPr>
      <w:r w:rsidRPr="005B64B3">
        <w:rPr>
          <w:b/>
        </w:rPr>
        <w:t>Согласовано сторонами в качестве формы</w:t>
      </w:r>
      <w:r>
        <w:rPr>
          <w:b/>
        </w:rPr>
        <w:t>:</w:t>
      </w:r>
    </w:p>
    <w:p w:rsidR="005B64B3" w:rsidRPr="005B64B3" w:rsidRDefault="005B64B3" w:rsidP="005223F8">
      <w:pPr>
        <w:spacing w:line="360" w:lineRule="auto"/>
        <w:ind w:firstLine="709"/>
        <w:rPr>
          <w:b/>
        </w:rPr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733FBC" w:rsidRDefault="00733FBC" w:rsidP="00733FBC">
      <w:pPr>
        <w:rPr>
          <w:b/>
          <w:bCs/>
        </w:rPr>
      </w:pPr>
      <w:r w:rsidRPr="0053297D">
        <w:rPr>
          <w:b/>
          <w:bCs/>
        </w:rPr>
        <w:t>Продавец:                                                                                  Покупатель:</w:t>
      </w:r>
    </w:p>
    <w:p w:rsidR="00733FBC" w:rsidRPr="0053297D" w:rsidRDefault="00733FBC" w:rsidP="00733FBC">
      <w:pPr>
        <w:rPr>
          <w:b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733FBC" w:rsidRPr="007E4F0D" w:rsidTr="00733FBC">
        <w:tc>
          <w:tcPr>
            <w:tcW w:w="4785" w:type="dxa"/>
            <w:shd w:val="clear" w:color="auto" w:fill="auto"/>
          </w:tcPr>
          <w:p w:rsidR="00733FBC" w:rsidRPr="007E4F0D" w:rsidRDefault="00733FBC" w:rsidP="00B2335C">
            <w:pPr>
              <w:tabs>
                <w:tab w:val="left" w:pos="1276"/>
              </w:tabs>
              <w:rPr>
                <w:b/>
                <w:bCs/>
                <w:sz w:val="22"/>
                <w:szCs w:val="22"/>
              </w:rPr>
            </w:pPr>
            <w:r w:rsidRPr="007E4F0D">
              <w:rPr>
                <w:b/>
                <w:bCs/>
                <w:sz w:val="22"/>
                <w:szCs w:val="22"/>
              </w:rPr>
              <w:t>Директор Оренбургского филиала</w:t>
            </w:r>
          </w:p>
          <w:p w:rsidR="00733FBC" w:rsidRPr="007E4F0D" w:rsidRDefault="00733FBC" w:rsidP="00B2335C">
            <w:pPr>
              <w:tabs>
                <w:tab w:val="left" w:pos="1276"/>
              </w:tabs>
              <w:rPr>
                <w:b/>
                <w:bCs/>
                <w:sz w:val="22"/>
                <w:szCs w:val="22"/>
              </w:rPr>
            </w:pPr>
            <w:r w:rsidRPr="007E4F0D">
              <w:rPr>
                <w:b/>
                <w:bCs/>
                <w:sz w:val="22"/>
                <w:szCs w:val="22"/>
              </w:rPr>
              <w:t>ООО «РН-Бурение»</w:t>
            </w:r>
          </w:p>
          <w:p w:rsidR="00733FBC" w:rsidRPr="007E4F0D" w:rsidRDefault="00733FBC" w:rsidP="00B2335C">
            <w:pPr>
              <w:tabs>
                <w:tab w:val="left" w:pos="1276"/>
              </w:tabs>
              <w:rPr>
                <w:b/>
                <w:bCs/>
                <w:sz w:val="22"/>
                <w:szCs w:val="22"/>
              </w:rPr>
            </w:pPr>
          </w:p>
          <w:p w:rsidR="00733FBC" w:rsidRPr="007E4F0D" w:rsidRDefault="00733FBC" w:rsidP="00B2335C">
            <w:pPr>
              <w:tabs>
                <w:tab w:val="left" w:pos="1276"/>
              </w:tabs>
              <w:rPr>
                <w:b/>
                <w:bCs/>
                <w:sz w:val="22"/>
                <w:szCs w:val="22"/>
              </w:rPr>
            </w:pPr>
          </w:p>
          <w:p w:rsidR="00733FBC" w:rsidRPr="00626E91" w:rsidRDefault="00733FBC" w:rsidP="00B2335C">
            <w:r w:rsidRPr="007E4F0D">
              <w:rPr>
                <w:b/>
                <w:bCs/>
                <w:sz w:val="22"/>
                <w:szCs w:val="22"/>
              </w:rPr>
              <w:t xml:space="preserve">___________________ </w:t>
            </w:r>
          </w:p>
          <w:p w:rsidR="00733FBC" w:rsidRPr="007E4F0D" w:rsidRDefault="00733FBC" w:rsidP="00B2335C">
            <w:pPr>
              <w:tabs>
                <w:tab w:val="left" w:pos="1276"/>
              </w:tabs>
              <w:rPr>
                <w:b/>
                <w:bCs/>
              </w:rPr>
            </w:pPr>
          </w:p>
        </w:tc>
        <w:tc>
          <w:tcPr>
            <w:tcW w:w="4785" w:type="dxa"/>
            <w:shd w:val="clear" w:color="auto" w:fill="auto"/>
          </w:tcPr>
          <w:p w:rsidR="00733FBC" w:rsidRDefault="00733FBC" w:rsidP="00B2335C">
            <w:pPr>
              <w:pStyle w:val="ConsNonformat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33FBC" w:rsidRPr="007E4F0D" w:rsidRDefault="00733FBC" w:rsidP="00B2335C">
            <w:pPr>
              <w:pStyle w:val="ConsNonformat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33FBC" w:rsidRPr="007E4F0D" w:rsidRDefault="00733FBC" w:rsidP="00B2335C">
            <w:pPr>
              <w:pStyle w:val="Con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33FBC" w:rsidRPr="007E4F0D" w:rsidRDefault="00733FBC" w:rsidP="00B2335C">
            <w:pPr>
              <w:pStyle w:val="ConsNonformat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4F0D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</w:t>
            </w:r>
            <w:r w:rsidRPr="007E4F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733FBC" w:rsidRPr="007E4F0D" w:rsidRDefault="00733FBC" w:rsidP="00B2335C">
            <w:pPr>
              <w:tabs>
                <w:tab w:val="left" w:pos="1276"/>
              </w:tabs>
              <w:rPr>
                <w:b/>
                <w:bCs/>
              </w:rPr>
            </w:pPr>
          </w:p>
        </w:tc>
      </w:tr>
    </w:tbl>
    <w:p w:rsidR="00203CE6" w:rsidRDefault="00203CE6" w:rsidP="005223F8">
      <w:pPr>
        <w:tabs>
          <w:tab w:val="left" w:pos="6850"/>
        </w:tabs>
      </w:pPr>
    </w:p>
    <w:sectPr w:rsidR="00203CE6" w:rsidSect="00203C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3B8" w:rsidRDefault="008233B8" w:rsidP="00204078">
      <w:r>
        <w:separator/>
      </w:r>
    </w:p>
  </w:endnote>
  <w:endnote w:type="continuationSeparator" w:id="0">
    <w:p w:rsidR="008233B8" w:rsidRDefault="008233B8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3B8" w:rsidRDefault="008233B8" w:rsidP="00204078">
      <w:r>
        <w:separator/>
      </w:r>
    </w:p>
  </w:footnote>
  <w:footnote w:type="continuationSeparator" w:id="0">
    <w:p w:rsidR="008233B8" w:rsidRDefault="008233B8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105F49"/>
    <w:rsid w:val="00203CE6"/>
    <w:rsid w:val="00204078"/>
    <w:rsid w:val="00270DE5"/>
    <w:rsid w:val="002F18E8"/>
    <w:rsid w:val="005223F8"/>
    <w:rsid w:val="005B64B3"/>
    <w:rsid w:val="00733FBC"/>
    <w:rsid w:val="008233B8"/>
    <w:rsid w:val="009B2B39"/>
    <w:rsid w:val="00B06958"/>
    <w:rsid w:val="00C54F7E"/>
    <w:rsid w:val="00D266BA"/>
    <w:rsid w:val="00DA72B5"/>
    <w:rsid w:val="00E96F10"/>
    <w:rsid w:val="00ED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nformat">
    <w:name w:val="ConsNonformat"/>
    <w:rsid w:val="00733F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nformat">
    <w:name w:val="ConsNonformat"/>
    <w:rsid w:val="00733F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User</cp:lastModifiedBy>
  <cp:revision>8</cp:revision>
  <dcterms:created xsi:type="dcterms:W3CDTF">2019-10-10T08:55:00Z</dcterms:created>
  <dcterms:modified xsi:type="dcterms:W3CDTF">2020-11-17T08:34:00Z</dcterms:modified>
</cp:coreProperties>
</file>